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518ED" w14:textId="1BDA1F9B" w:rsidR="00E960E3" w:rsidRDefault="00E960E3" w:rsidP="00E960E3"/>
    <w:p w14:paraId="19FB392E" w14:textId="55CD5235" w:rsidR="00E960E3" w:rsidRDefault="00E960E3" w:rsidP="00E960E3"/>
    <w:p w14:paraId="40D79372" w14:textId="29404E3D" w:rsidR="00E960E3" w:rsidRDefault="00E960E3" w:rsidP="00E960E3"/>
    <w:p w14:paraId="23063B20" w14:textId="10AA7F2F" w:rsidR="00E960E3" w:rsidRPr="00A75E33" w:rsidRDefault="00E960E3" w:rsidP="00E960E3">
      <w:pPr>
        <w:jc w:val="center"/>
        <w:rPr>
          <w:b/>
          <w:bCs/>
          <w:sz w:val="40"/>
          <w:szCs w:val="40"/>
        </w:rPr>
      </w:pPr>
      <w:proofErr w:type="spellStart"/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ونل</w:t>
      </w:r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ور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پاکستان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اور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گر</w:t>
      </w:r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ن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proofErr w:type="gramStart"/>
      <w:r w:rsidRPr="00A75E33">
        <w:rPr>
          <w:b/>
          <w:bCs/>
          <w:sz w:val="40"/>
          <w:szCs w:val="40"/>
        </w:rPr>
        <w:t>ارتھ</w:t>
      </w:r>
      <w:proofErr w:type="spellEnd"/>
      <w:r w:rsidRPr="00A75E33">
        <w:rPr>
          <w:b/>
          <w:bCs/>
          <w:sz w:val="40"/>
          <w:szCs w:val="40"/>
        </w:rPr>
        <w:t xml:space="preserve">  </w:t>
      </w:r>
      <w:proofErr w:type="spellStart"/>
      <w:r w:rsidRPr="00A75E33">
        <w:rPr>
          <w:b/>
          <w:bCs/>
          <w:sz w:val="40"/>
          <w:szCs w:val="40"/>
        </w:rPr>
        <w:t>ر</w:t>
      </w:r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سائ</w:t>
      </w:r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کلنگ</w:t>
      </w:r>
      <w:proofErr w:type="spellEnd"/>
      <w:proofErr w:type="gram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کے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ساتھ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پلاسٹک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کے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کچرے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کو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پارک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بنچوں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م</w:t>
      </w:r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ں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تبد</w:t>
      </w:r>
      <w:r w:rsidRPr="00A75E33">
        <w:rPr>
          <w:rFonts w:hint="cs"/>
          <w:b/>
          <w:bCs/>
          <w:sz w:val="40"/>
          <w:szCs w:val="40"/>
        </w:rPr>
        <w:t>ی</w:t>
      </w:r>
      <w:r w:rsidRPr="00A75E33">
        <w:rPr>
          <w:rFonts w:hint="eastAsia"/>
          <w:b/>
          <w:bCs/>
          <w:sz w:val="40"/>
          <w:szCs w:val="40"/>
        </w:rPr>
        <w:t>ل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کرنے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کا</w:t>
      </w:r>
      <w:proofErr w:type="spellEnd"/>
      <w:r w:rsidRPr="00A75E33">
        <w:rPr>
          <w:b/>
          <w:bCs/>
          <w:sz w:val="40"/>
          <w:szCs w:val="40"/>
        </w:rPr>
        <w:t xml:space="preserve"> </w:t>
      </w:r>
      <w:proofErr w:type="spellStart"/>
      <w:r w:rsidRPr="00A75E33">
        <w:rPr>
          <w:b/>
          <w:bCs/>
          <w:sz w:val="40"/>
          <w:szCs w:val="40"/>
        </w:rPr>
        <w:t>اعلان</w:t>
      </w:r>
      <w:proofErr w:type="spellEnd"/>
    </w:p>
    <w:p w14:paraId="77DDF5DA" w14:textId="192DACDA" w:rsidR="00E960E3" w:rsidRDefault="00E960E3" w:rsidP="00E960E3">
      <w:pPr>
        <w:jc w:val="center"/>
        <w:rPr>
          <w:b/>
          <w:bCs/>
          <w:sz w:val="28"/>
          <w:szCs w:val="28"/>
        </w:rPr>
      </w:pPr>
    </w:p>
    <w:p w14:paraId="084CD607" w14:textId="44B4750A" w:rsidR="00E960E3" w:rsidRDefault="00EC722C" w:rsidP="00EC722C">
      <w:pPr>
        <w:jc w:val="right"/>
        <w:rPr>
          <w:sz w:val="28"/>
          <w:szCs w:val="28"/>
        </w:rPr>
      </w:pPr>
      <w:r w:rsidRPr="00EC722C">
        <w:rPr>
          <w:sz w:val="28"/>
          <w:szCs w:val="28"/>
        </w:rPr>
        <w:t xml:space="preserve">3 </w:t>
      </w:r>
      <w:proofErr w:type="spellStart"/>
      <w:r w:rsidRPr="00EC722C">
        <w:rPr>
          <w:sz w:val="28"/>
          <w:szCs w:val="28"/>
        </w:rPr>
        <w:t>جون</w:t>
      </w:r>
      <w:proofErr w:type="spellEnd"/>
      <w:r w:rsidRPr="00EC722C">
        <w:rPr>
          <w:sz w:val="28"/>
          <w:szCs w:val="28"/>
        </w:rPr>
        <w:t xml:space="preserve"> ، 2021 ء - </w:t>
      </w:r>
      <w:proofErr w:type="spellStart"/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ون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ل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ور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پاکستان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اور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گر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ارتھ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ر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سائ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کلنگ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پاکستان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نے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پلاسٹک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کچرے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کو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پائ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دار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فرن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چر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ں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تبد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ل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کرنے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اور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دوبارہ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بنانے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کا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اعلان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ا</w:t>
      </w:r>
      <w:proofErr w:type="spellEnd"/>
      <w:r w:rsidRPr="00EC722C">
        <w:rPr>
          <w:sz w:val="28"/>
          <w:szCs w:val="28"/>
        </w:rPr>
        <w:t xml:space="preserve">۔ </w:t>
      </w:r>
      <w:proofErr w:type="spellStart"/>
      <w:r w:rsidRPr="00EC722C">
        <w:rPr>
          <w:sz w:val="28"/>
          <w:szCs w:val="28"/>
        </w:rPr>
        <w:t>گر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ارتھ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ر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سائ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کلنگ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کا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بزنس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ماڈل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پلاسٹک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کچرے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کو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مف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د</w:t>
      </w:r>
      <w:proofErr w:type="spellEnd"/>
      <w:r w:rsidRPr="00EC722C">
        <w:rPr>
          <w:sz w:val="28"/>
          <w:szCs w:val="28"/>
        </w:rPr>
        <w:t xml:space="preserve"> "</w:t>
      </w:r>
      <w:proofErr w:type="spellStart"/>
      <w:r w:rsidRPr="00EC722C">
        <w:rPr>
          <w:sz w:val="28"/>
          <w:szCs w:val="28"/>
        </w:rPr>
        <w:t>ر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سائ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کل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پلاسٹک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فرن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چر</w:t>
      </w:r>
      <w:proofErr w:type="spellEnd"/>
      <w:r w:rsidRPr="00EC722C">
        <w:rPr>
          <w:sz w:val="28"/>
          <w:szCs w:val="28"/>
        </w:rPr>
        <w:t xml:space="preserve">" </w:t>
      </w:r>
      <w:proofErr w:type="spellStart"/>
      <w:r w:rsidRPr="00EC722C">
        <w:rPr>
          <w:sz w:val="28"/>
          <w:szCs w:val="28"/>
        </w:rPr>
        <w:t>م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ں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تبد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ل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کرنے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مبن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rFonts w:hint="eastAsia"/>
          <w:sz w:val="28"/>
          <w:szCs w:val="28"/>
        </w:rPr>
        <w:t>ہے</w:t>
      </w:r>
      <w:proofErr w:type="spellEnd"/>
      <w:r w:rsidRPr="00EC722C">
        <w:rPr>
          <w:sz w:val="28"/>
          <w:szCs w:val="28"/>
        </w:rPr>
        <w:t xml:space="preserve"> ، </w:t>
      </w:r>
      <w:proofErr w:type="spellStart"/>
      <w:r w:rsidRPr="00EC722C">
        <w:rPr>
          <w:sz w:val="28"/>
          <w:szCs w:val="28"/>
        </w:rPr>
        <w:t>جس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ں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ماد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اور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ٹکنالوج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کام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اب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امتزاج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ذر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عے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پلاسٹک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کو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دوسر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زندگ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مل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جات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ہے</w:t>
      </w:r>
      <w:proofErr w:type="spellEnd"/>
      <w:r w:rsidRPr="00EC722C">
        <w:rPr>
          <w:sz w:val="28"/>
          <w:szCs w:val="28"/>
        </w:rPr>
        <w:t xml:space="preserve">۔ </w:t>
      </w:r>
      <w:proofErr w:type="spellStart"/>
      <w:r w:rsidRPr="00EC722C">
        <w:rPr>
          <w:sz w:val="28"/>
          <w:szCs w:val="28"/>
        </w:rPr>
        <w:t>کمپن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کا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مستقل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طور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ت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ار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ا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گ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ا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فرن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چر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قدرت</w:t>
      </w:r>
      <w:r w:rsidRPr="00EC722C">
        <w:rPr>
          <w:rFonts w:hint="cs"/>
          <w:sz w:val="28"/>
          <w:szCs w:val="28"/>
        </w:rPr>
        <w:t>ی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نقصان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خلاف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مزاحم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ہے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اور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ٹھوس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پلاسٹک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کچرے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کو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کم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کرنے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دوران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درختوں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کو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بچانے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ں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مدد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د</w:t>
      </w:r>
      <w:r w:rsidRPr="00EC722C">
        <w:rPr>
          <w:rFonts w:hint="cs"/>
          <w:sz w:val="28"/>
          <w:szCs w:val="28"/>
        </w:rPr>
        <w:t>ی</w:t>
      </w:r>
      <w:r w:rsidRPr="00EC722C">
        <w:rPr>
          <w:rFonts w:hint="eastAsia"/>
          <w:sz w:val="28"/>
          <w:szCs w:val="28"/>
        </w:rPr>
        <w:t>تا</w:t>
      </w:r>
      <w:proofErr w:type="spellEnd"/>
      <w:r w:rsidRPr="00EC722C">
        <w:rPr>
          <w:sz w:val="28"/>
          <w:szCs w:val="28"/>
        </w:rPr>
        <w:t xml:space="preserve"> </w:t>
      </w:r>
      <w:proofErr w:type="spellStart"/>
      <w:r w:rsidRPr="00EC722C">
        <w:rPr>
          <w:sz w:val="28"/>
          <w:szCs w:val="28"/>
        </w:rPr>
        <w:t>ہے</w:t>
      </w:r>
      <w:proofErr w:type="spellEnd"/>
      <w:r w:rsidRPr="00EC722C">
        <w:rPr>
          <w:sz w:val="28"/>
          <w:szCs w:val="28"/>
        </w:rPr>
        <w:t>۔</w:t>
      </w:r>
    </w:p>
    <w:p w14:paraId="59FAD85F" w14:textId="074BA941" w:rsidR="00EC722C" w:rsidRDefault="00EC722C" w:rsidP="00EC722C">
      <w:pPr>
        <w:jc w:val="right"/>
        <w:rPr>
          <w:sz w:val="28"/>
          <w:szCs w:val="28"/>
        </w:rPr>
      </w:pPr>
    </w:p>
    <w:p w14:paraId="7CA8D5F0" w14:textId="20ADAD5B" w:rsidR="00EC722C" w:rsidRDefault="00DB1788" w:rsidP="00EC722C">
      <w:pPr>
        <w:jc w:val="right"/>
        <w:rPr>
          <w:sz w:val="28"/>
          <w:szCs w:val="28"/>
        </w:rPr>
      </w:pPr>
      <w:proofErr w:type="spellStart"/>
      <w:r w:rsidRPr="00DB1788">
        <w:rPr>
          <w:sz w:val="28"/>
          <w:szCs w:val="28"/>
        </w:rPr>
        <w:t>گر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ارتھ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سائ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کلنگ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ساتھ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شراکت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دار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داوار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ز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ادہ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جمع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کمپن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کوششوں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اگلے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مرحلے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ہموار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کرت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ہے</w:t>
      </w:r>
      <w:proofErr w:type="spellEnd"/>
      <w:r w:rsidRPr="00DB1788">
        <w:rPr>
          <w:sz w:val="28"/>
          <w:szCs w:val="28"/>
        </w:rPr>
        <w:t xml:space="preserve">۔ </w:t>
      </w:r>
      <w:proofErr w:type="spell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ون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ل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پاکستان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حال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رح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م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خان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ماڈل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سٹ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منصوبوں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اعلان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ہے</w:t>
      </w:r>
      <w:proofErr w:type="spellEnd"/>
      <w:r w:rsidRPr="00DB1788">
        <w:rPr>
          <w:sz w:val="28"/>
          <w:szCs w:val="28"/>
        </w:rPr>
        <w:t xml:space="preserve"> ، </w:t>
      </w:r>
      <w:proofErr w:type="spellStart"/>
      <w:r w:rsidRPr="00DB1788">
        <w:rPr>
          <w:sz w:val="28"/>
          <w:szCs w:val="28"/>
        </w:rPr>
        <w:t>ساتھ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ساتھ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پائ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دار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د</w:t>
      </w:r>
      <w:r w:rsidRPr="00DB1788">
        <w:rPr>
          <w:rFonts w:hint="eastAsia"/>
          <w:sz w:val="28"/>
          <w:szCs w:val="28"/>
        </w:rPr>
        <w:t>وبارہ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استعمال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برانڈ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ق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ادت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بھ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اقدامات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اعلان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ہے</w:t>
      </w:r>
      <w:proofErr w:type="spellEnd"/>
      <w:r w:rsidRPr="00DB1788">
        <w:rPr>
          <w:sz w:val="28"/>
          <w:szCs w:val="28"/>
        </w:rPr>
        <w:t xml:space="preserve">۔ </w:t>
      </w:r>
      <w:proofErr w:type="spell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تعاون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proofErr w:type="gram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ون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ل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ور</w:t>
      </w:r>
      <w:proofErr w:type="spellEnd"/>
      <w:r w:rsidRPr="00DB1788">
        <w:rPr>
          <w:sz w:val="28"/>
          <w:szCs w:val="28"/>
        </w:rPr>
        <w:t xml:space="preserve">  </w:t>
      </w:r>
      <w:proofErr w:type="spellStart"/>
      <w:r w:rsidRPr="00DB1788">
        <w:rPr>
          <w:sz w:val="28"/>
          <w:szCs w:val="28"/>
        </w:rPr>
        <w:t>گلوبل</w:t>
      </w:r>
      <w:proofErr w:type="spellEnd"/>
      <w:proofErr w:type="gram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استعمال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ختم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کرنے</w:t>
      </w:r>
      <w:proofErr w:type="spellEnd"/>
      <w:r w:rsidRPr="00DB1788">
        <w:rPr>
          <w:sz w:val="28"/>
          <w:szCs w:val="28"/>
        </w:rPr>
        <w:t xml:space="preserve">، </w:t>
      </w:r>
      <w:proofErr w:type="spellStart"/>
      <w:r w:rsidRPr="00DB1788">
        <w:rPr>
          <w:sz w:val="28"/>
          <w:szCs w:val="28"/>
        </w:rPr>
        <w:t>قابل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استعمال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جنگ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ہموار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بنانے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خاص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طور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ز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ادہ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جمع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بڑے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نظر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حصہ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ہے</w:t>
      </w:r>
      <w:proofErr w:type="spellEnd"/>
    </w:p>
    <w:p w14:paraId="41E0329B" w14:textId="51024723" w:rsidR="00DB1788" w:rsidRDefault="00DB1788" w:rsidP="00EC722C">
      <w:pPr>
        <w:jc w:val="right"/>
        <w:rPr>
          <w:sz w:val="28"/>
          <w:szCs w:val="28"/>
        </w:rPr>
      </w:pPr>
    </w:p>
    <w:p w14:paraId="5F6FF9F5" w14:textId="3539E400" w:rsidR="00DB1788" w:rsidRDefault="00DB1788" w:rsidP="00EC722C">
      <w:pPr>
        <w:jc w:val="right"/>
        <w:rPr>
          <w:sz w:val="28"/>
          <w:szCs w:val="28"/>
        </w:rPr>
      </w:pPr>
      <w:proofErr w:type="spellStart"/>
      <w:r w:rsidRPr="00DB1788">
        <w:rPr>
          <w:sz w:val="28"/>
          <w:szCs w:val="28"/>
        </w:rPr>
        <w:t>گر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ارتھ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سائ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کلنگ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ساتھ</w:t>
      </w:r>
      <w:proofErr w:type="spellEnd"/>
      <w:r w:rsidRPr="00DB1788">
        <w:rPr>
          <w:sz w:val="28"/>
          <w:szCs w:val="28"/>
        </w:rPr>
        <w:t xml:space="preserve"> ، </w:t>
      </w:r>
      <w:proofErr w:type="spell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ون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ل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پاکستان</w:t>
      </w:r>
      <w:proofErr w:type="spellEnd"/>
      <w:r w:rsidRPr="00DB1788">
        <w:rPr>
          <w:sz w:val="28"/>
          <w:szCs w:val="28"/>
        </w:rPr>
        <w:t xml:space="preserve"> 2021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تقر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با</w:t>
      </w:r>
      <w:proofErr w:type="spellEnd"/>
      <w:r w:rsidRPr="00DB1788">
        <w:rPr>
          <w:sz w:val="28"/>
          <w:szCs w:val="28"/>
        </w:rPr>
        <w:t xml:space="preserve"> 2 </w:t>
      </w:r>
      <w:proofErr w:type="spellStart"/>
      <w:r w:rsidRPr="00DB1788">
        <w:rPr>
          <w:sz w:val="28"/>
          <w:szCs w:val="28"/>
        </w:rPr>
        <w:t>ہزار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ٹن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فضلہ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باز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افت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سرکلر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اکانوم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دوبارہ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متعارف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کرانے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کام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گا</w:t>
      </w:r>
      <w:proofErr w:type="spellEnd"/>
      <w:r w:rsidRPr="00DB1788">
        <w:rPr>
          <w:sz w:val="28"/>
          <w:szCs w:val="28"/>
        </w:rPr>
        <w:t xml:space="preserve">۔ </w:t>
      </w:r>
      <w:proofErr w:type="spellStart"/>
      <w:r w:rsidRPr="00DB1788">
        <w:rPr>
          <w:sz w:val="28"/>
          <w:szCs w:val="28"/>
        </w:rPr>
        <w:t>جمع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پلاسٹک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نچ</w:t>
      </w:r>
      <w:proofErr w:type="spellEnd"/>
      <w:r w:rsidRPr="00DB1788">
        <w:rPr>
          <w:sz w:val="28"/>
          <w:szCs w:val="28"/>
        </w:rPr>
        <w:t xml:space="preserve"> ، </w:t>
      </w:r>
      <w:proofErr w:type="spellStart"/>
      <w:r w:rsidRPr="00DB1788">
        <w:rPr>
          <w:sz w:val="28"/>
          <w:szCs w:val="28"/>
        </w:rPr>
        <w:t>ڈ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سک</w:t>
      </w:r>
      <w:proofErr w:type="spellEnd"/>
      <w:r w:rsidRPr="00DB1788">
        <w:rPr>
          <w:sz w:val="28"/>
          <w:szCs w:val="28"/>
        </w:rPr>
        <w:t xml:space="preserve"> ، </w:t>
      </w:r>
      <w:proofErr w:type="spellStart"/>
      <w:r w:rsidRPr="00DB1788">
        <w:rPr>
          <w:sz w:val="28"/>
          <w:szCs w:val="28"/>
        </w:rPr>
        <w:t>پلے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از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د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گر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آؤٹ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ڈور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فرن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چر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بنانے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لئے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ر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سائ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کل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جارہا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rFonts w:hint="eastAsia"/>
          <w:sz w:val="28"/>
          <w:szCs w:val="28"/>
        </w:rPr>
        <w:t>جو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پارکوں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اسکولوں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شہر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مفاد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لئے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استعمال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ہوسکتے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۔ </w:t>
      </w:r>
      <w:proofErr w:type="spellStart"/>
      <w:r w:rsidRPr="00DB1788">
        <w:rPr>
          <w:sz w:val="28"/>
          <w:szCs w:val="28"/>
        </w:rPr>
        <w:t>شراکت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دار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اس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منصوبے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ذر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عے</w:t>
      </w:r>
      <w:proofErr w:type="spellEnd"/>
      <w:r w:rsidRPr="00DB1788">
        <w:rPr>
          <w:sz w:val="28"/>
          <w:szCs w:val="28"/>
        </w:rPr>
        <w:t xml:space="preserve"> ، </w:t>
      </w:r>
      <w:proofErr w:type="spellStart"/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ون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ل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پاکستان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سے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ماڈلز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سرما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کار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رہا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جو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نہ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صرف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ک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سرکلر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مع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شت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بنانے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مدد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فراہم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کرتے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 xml:space="preserve"> ، </w:t>
      </w:r>
      <w:proofErr w:type="spellStart"/>
      <w:r w:rsidRPr="00DB1788">
        <w:rPr>
          <w:sz w:val="28"/>
          <w:szCs w:val="28"/>
        </w:rPr>
        <w:t>بلکہ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لوگوں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کو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معاش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بااخت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ار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بنانے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اور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</w:t>
      </w:r>
      <w:r w:rsidRPr="00DB1788">
        <w:rPr>
          <w:rFonts w:hint="eastAsia"/>
          <w:sz w:val="28"/>
          <w:szCs w:val="28"/>
        </w:rPr>
        <w:t>عاش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مواقع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فراہم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بھ</w:t>
      </w:r>
      <w:r w:rsidRPr="00DB1788">
        <w:rPr>
          <w:rFonts w:hint="cs"/>
          <w:sz w:val="28"/>
          <w:szCs w:val="28"/>
        </w:rPr>
        <w:t>ی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کرتے</w:t>
      </w:r>
      <w:proofErr w:type="spellEnd"/>
      <w:r w:rsidRPr="00DB1788">
        <w:rPr>
          <w:sz w:val="28"/>
          <w:szCs w:val="28"/>
        </w:rPr>
        <w:t xml:space="preserve"> </w:t>
      </w:r>
      <w:proofErr w:type="spellStart"/>
      <w:r w:rsidRPr="00DB1788">
        <w:rPr>
          <w:sz w:val="28"/>
          <w:szCs w:val="28"/>
        </w:rPr>
        <w:t>ہ</w:t>
      </w:r>
      <w:r w:rsidRPr="00DB1788">
        <w:rPr>
          <w:rFonts w:hint="cs"/>
          <w:sz w:val="28"/>
          <w:szCs w:val="28"/>
        </w:rPr>
        <w:t>ی</w:t>
      </w:r>
      <w:r w:rsidRPr="00DB1788">
        <w:rPr>
          <w:rFonts w:hint="eastAsia"/>
          <w:sz w:val="28"/>
          <w:szCs w:val="28"/>
        </w:rPr>
        <w:t>ں</w:t>
      </w:r>
      <w:proofErr w:type="spellEnd"/>
      <w:r w:rsidRPr="00DB1788">
        <w:rPr>
          <w:sz w:val="28"/>
          <w:szCs w:val="28"/>
        </w:rPr>
        <w:t>۔</w:t>
      </w:r>
    </w:p>
    <w:p w14:paraId="08ECA5E6" w14:textId="79A5307C" w:rsidR="00841166" w:rsidRDefault="00841166" w:rsidP="00EC722C">
      <w:pPr>
        <w:jc w:val="right"/>
        <w:rPr>
          <w:sz w:val="28"/>
          <w:szCs w:val="28"/>
        </w:rPr>
      </w:pPr>
    </w:p>
    <w:p w14:paraId="5141ED45" w14:textId="407E56F4" w:rsidR="00841166" w:rsidRDefault="00841166" w:rsidP="00EC722C">
      <w:pPr>
        <w:jc w:val="right"/>
        <w:rPr>
          <w:sz w:val="28"/>
          <w:szCs w:val="28"/>
        </w:rPr>
      </w:pPr>
      <w:proofErr w:type="spellStart"/>
      <w:r w:rsidRPr="00841166">
        <w:rPr>
          <w:sz w:val="28"/>
          <w:szCs w:val="28"/>
        </w:rPr>
        <w:t>عامر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پراچہ</w:t>
      </w:r>
      <w:proofErr w:type="spellEnd"/>
      <w:r w:rsidRPr="00841166">
        <w:rPr>
          <w:sz w:val="28"/>
          <w:szCs w:val="28"/>
        </w:rPr>
        <w:t xml:space="preserve"> ، </w:t>
      </w:r>
      <w:proofErr w:type="spellStart"/>
      <w:r w:rsidRPr="00841166">
        <w:rPr>
          <w:sz w:val="28"/>
          <w:szCs w:val="28"/>
        </w:rPr>
        <w:t>چ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ئرم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</w:t>
      </w:r>
      <w:proofErr w:type="spellEnd"/>
      <w:r w:rsidRPr="00841166">
        <w:rPr>
          <w:sz w:val="28"/>
          <w:szCs w:val="28"/>
        </w:rPr>
        <w:t xml:space="preserve"> ، </w:t>
      </w:r>
      <w:proofErr w:type="spellStart"/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ون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ل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پاکستان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شراکت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ساتھ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اپنے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عزائم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اظہار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proofErr w:type="gramStart"/>
      <w:r w:rsidRPr="00841166">
        <w:rPr>
          <w:sz w:val="28"/>
          <w:szCs w:val="28"/>
        </w:rPr>
        <w:t>ک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</w:t>
      </w:r>
      <w:proofErr w:type="spellEnd"/>
      <w:r w:rsidRPr="00841166">
        <w:rPr>
          <w:sz w:val="28"/>
          <w:szCs w:val="28"/>
        </w:rPr>
        <w:t xml:space="preserve">  "</w:t>
      </w:r>
      <w:proofErr w:type="spellStart"/>
      <w:proofErr w:type="gramEnd"/>
      <w:r w:rsidRPr="00841166">
        <w:rPr>
          <w:sz w:val="28"/>
          <w:szCs w:val="28"/>
        </w:rPr>
        <w:t>ہم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اپنے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پلاسٹک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عزائم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خلاف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مستقل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سخت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کاروائ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ذر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عہ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سرکلر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مع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شت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اپن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شراکت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کو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بڑھانے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لئے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پور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طرح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پُرعزم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اپن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داوار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کہ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ز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ادہ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پلاسٹک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اکھٹا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lastRenderedPageBreak/>
        <w:t>ہمارا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ک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جنگ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مواد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پائ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دار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ہو</w:t>
      </w:r>
      <w:proofErr w:type="spellEnd"/>
      <w:r w:rsidRPr="00841166">
        <w:rPr>
          <w:sz w:val="28"/>
          <w:szCs w:val="28"/>
        </w:rPr>
        <w:t xml:space="preserve">۔ </w:t>
      </w:r>
      <w:proofErr w:type="spellStart"/>
      <w:r w:rsidRPr="00841166">
        <w:rPr>
          <w:sz w:val="28"/>
          <w:szCs w:val="28"/>
        </w:rPr>
        <w:t>ہم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ق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گر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proofErr w:type="gramStart"/>
      <w:r w:rsidRPr="00841166">
        <w:rPr>
          <w:sz w:val="28"/>
          <w:szCs w:val="28"/>
        </w:rPr>
        <w:t>ارتھ</w:t>
      </w:r>
      <w:proofErr w:type="spellEnd"/>
      <w:r w:rsidRPr="00841166">
        <w:rPr>
          <w:sz w:val="28"/>
          <w:szCs w:val="28"/>
        </w:rPr>
        <w:t xml:space="preserve">  </w:t>
      </w:r>
      <w:proofErr w:type="spellStart"/>
      <w:r w:rsidRPr="00841166">
        <w:rPr>
          <w:sz w:val="28"/>
          <w:szCs w:val="28"/>
        </w:rPr>
        <w:t>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سائ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کلنگ</w:t>
      </w:r>
      <w:proofErr w:type="spellEnd"/>
      <w:proofErr w:type="gram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ساتھ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اس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شراکت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دار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ساتھ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و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ل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چ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قائم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کررہے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جہاں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پلاسٹک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کو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جمع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جاسکتا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ہے</w:t>
      </w:r>
      <w:proofErr w:type="spellEnd"/>
      <w:r w:rsidRPr="00841166">
        <w:rPr>
          <w:sz w:val="28"/>
          <w:szCs w:val="28"/>
        </w:rPr>
        <w:t xml:space="preserve"> ، </w:t>
      </w:r>
      <w:proofErr w:type="spellStart"/>
      <w:r w:rsidRPr="00841166">
        <w:rPr>
          <w:sz w:val="28"/>
          <w:szCs w:val="28"/>
        </w:rPr>
        <w:t>دوبارہ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استعمال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جاسکتا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ماحول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شہر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لئے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آسان</w:t>
      </w:r>
      <w:proofErr w:type="spellEnd"/>
      <w:r w:rsidRPr="00841166">
        <w:rPr>
          <w:sz w:val="28"/>
          <w:szCs w:val="28"/>
        </w:rPr>
        <w:t xml:space="preserve">  </w:t>
      </w:r>
      <w:proofErr w:type="spellStart"/>
      <w:r w:rsidRPr="00841166">
        <w:rPr>
          <w:rFonts w:hint="eastAsia"/>
          <w:sz w:val="28"/>
          <w:szCs w:val="28"/>
        </w:rPr>
        <w:t>حل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دا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کئے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جاسکتے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>۔</w:t>
      </w:r>
    </w:p>
    <w:p w14:paraId="49DAB5D1" w14:textId="667DF155" w:rsidR="00841166" w:rsidRDefault="00841166" w:rsidP="00EC722C">
      <w:pPr>
        <w:jc w:val="right"/>
        <w:rPr>
          <w:sz w:val="28"/>
          <w:szCs w:val="28"/>
        </w:rPr>
      </w:pPr>
    </w:p>
    <w:p w14:paraId="4210E269" w14:textId="77777777" w:rsidR="00841166" w:rsidRDefault="00841166" w:rsidP="00EC722C">
      <w:pPr>
        <w:jc w:val="right"/>
        <w:rPr>
          <w:sz w:val="28"/>
          <w:szCs w:val="28"/>
        </w:rPr>
      </w:pPr>
      <w:proofErr w:type="spellStart"/>
      <w:r w:rsidRPr="00841166">
        <w:rPr>
          <w:sz w:val="28"/>
          <w:szCs w:val="28"/>
        </w:rPr>
        <w:t>گر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ارتھ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سائکلنگ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ڈائر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کٹر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مسٹر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بابر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عز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ز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بھٹ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بھ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اس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شراکت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دار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بارے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اپنے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خ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الات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ے</w:t>
      </w:r>
      <w:proofErr w:type="spellEnd"/>
      <w:r w:rsidRPr="00841166">
        <w:rPr>
          <w:sz w:val="28"/>
          <w:szCs w:val="28"/>
        </w:rPr>
        <w:t xml:space="preserve"> ، "</w:t>
      </w:r>
      <w:proofErr w:type="spellStart"/>
      <w:r w:rsidRPr="00841166">
        <w:rPr>
          <w:sz w:val="28"/>
          <w:szCs w:val="28"/>
        </w:rPr>
        <w:t>ہم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ماحول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ات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پلاسٹک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منف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اثر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کو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لکڑ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سے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قدرت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وسائل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انحصار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لئے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جد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د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پائ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دار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مواد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ت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ار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کام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رہے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۔ </w:t>
      </w:r>
      <w:proofErr w:type="spellStart"/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ون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ل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پاکستان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ساتھ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ہمار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کاوش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ہمارے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کاروبار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ماڈل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اثرات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کو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بڑھانے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وس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ع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مانے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سامع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تک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پہنچنے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ہمار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مدد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گ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، </w:t>
      </w:r>
      <w:proofErr w:type="spellStart"/>
      <w:r w:rsidRPr="00841166">
        <w:rPr>
          <w:sz w:val="28"/>
          <w:szCs w:val="28"/>
        </w:rPr>
        <w:t>ک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ونکہ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ملک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بھر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حق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ق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کاروائ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صرف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عوام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، </w:t>
      </w:r>
      <w:proofErr w:type="spellStart"/>
      <w:r w:rsidRPr="00841166">
        <w:rPr>
          <w:sz w:val="28"/>
          <w:szCs w:val="28"/>
        </w:rPr>
        <w:t>نج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اور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معاشرت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شعبوں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ں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باہم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تعاون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ساتھ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ا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ک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مرکوز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کوشش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کے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ذر</w:t>
      </w:r>
      <w:r w:rsidRPr="00841166">
        <w:rPr>
          <w:rFonts w:hint="cs"/>
          <w:sz w:val="28"/>
          <w:szCs w:val="28"/>
        </w:rPr>
        <w:t>ی</w:t>
      </w:r>
      <w:r w:rsidRPr="00841166">
        <w:rPr>
          <w:rFonts w:hint="eastAsia"/>
          <w:sz w:val="28"/>
          <w:szCs w:val="28"/>
        </w:rPr>
        <w:t>عے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چلائ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rFonts w:hint="eastAsia"/>
          <w:sz w:val="28"/>
          <w:szCs w:val="28"/>
        </w:rPr>
        <w:t>جاسکت</w:t>
      </w:r>
      <w:r w:rsidRPr="00841166">
        <w:rPr>
          <w:rFonts w:hint="cs"/>
          <w:sz w:val="28"/>
          <w:szCs w:val="28"/>
        </w:rPr>
        <w:t>ی</w:t>
      </w:r>
      <w:proofErr w:type="spellEnd"/>
      <w:r w:rsidRPr="00841166">
        <w:rPr>
          <w:sz w:val="28"/>
          <w:szCs w:val="28"/>
        </w:rPr>
        <w:t xml:space="preserve"> </w:t>
      </w:r>
      <w:proofErr w:type="spellStart"/>
      <w:r w:rsidRPr="00841166">
        <w:rPr>
          <w:sz w:val="28"/>
          <w:szCs w:val="28"/>
        </w:rPr>
        <w:t>ہے</w:t>
      </w:r>
      <w:proofErr w:type="spellEnd"/>
      <w:r w:rsidRPr="00841166">
        <w:rPr>
          <w:sz w:val="28"/>
          <w:szCs w:val="28"/>
        </w:rPr>
        <w:t>۔</w:t>
      </w:r>
    </w:p>
    <w:p w14:paraId="2774E0B8" w14:textId="77777777" w:rsidR="00841166" w:rsidRDefault="00841166" w:rsidP="00EC722C">
      <w:pPr>
        <w:jc w:val="right"/>
        <w:rPr>
          <w:sz w:val="28"/>
          <w:szCs w:val="28"/>
        </w:rPr>
      </w:pPr>
    </w:p>
    <w:p w14:paraId="08A044FD" w14:textId="6ED739C7" w:rsidR="00841166" w:rsidRPr="00EC722C" w:rsidRDefault="00A75E33" w:rsidP="00BF5A1D">
      <w:pPr>
        <w:jc w:val="right"/>
        <w:rPr>
          <w:sz w:val="28"/>
          <w:szCs w:val="28"/>
        </w:rPr>
      </w:pPr>
      <w:proofErr w:type="spellStart"/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ون</w:t>
      </w:r>
      <w:r w:rsidRPr="00A75E33">
        <w:rPr>
          <w:rFonts w:hint="cs"/>
          <w:sz w:val="28"/>
          <w:szCs w:val="28"/>
        </w:rPr>
        <w:t>ی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ل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ور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پاکستان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اور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گر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ن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ارتھ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ر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سائ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کلنگ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نے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شراکت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تسلسل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proofErr w:type="gramStart"/>
      <w:r w:rsidRPr="00A75E33">
        <w:rPr>
          <w:sz w:val="28"/>
          <w:szCs w:val="28"/>
        </w:rPr>
        <w:t>کے</w:t>
      </w:r>
      <w:proofErr w:type="spellEnd"/>
      <w:r w:rsidRPr="00A75E33">
        <w:rPr>
          <w:sz w:val="28"/>
          <w:szCs w:val="28"/>
        </w:rPr>
        <w:t xml:space="preserve">  </w:t>
      </w:r>
      <w:proofErr w:type="spellStart"/>
      <w:r w:rsidRPr="00A75E33">
        <w:rPr>
          <w:sz w:val="28"/>
          <w:szCs w:val="28"/>
        </w:rPr>
        <w:t>ساتھ</w:t>
      </w:r>
      <w:proofErr w:type="spellEnd"/>
      <w:proofErr w:type="gramEnd"/>
      <w:r w:rsidRPr="00A75E33">
        <w:rPr>
          <w:sz w:val="28"/>
          <w:szCs w:val="28"/>
        </w:rPr>
        <w:t xml:space="preserve"> 2 </w:t>
      </w:r>
      <w:proofErr w:type="spellStart"/>
      <w:r w:rsidRPr="00A75E33">
        <w:rPr>
          <w:sz w:val="28"/>
          <w:szCs w:val="28"/>
        </w:rPr>
        <w:t>ہزار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ٹن</w:t>
      </w:r>
      <w:proofErr w:type="spellEnd"/>
      <w:r w:rsidRPr="00A75E33">
        <w:rPr>
          <w:sz w:val="28"/>
          <w:szCs w:val="28"/>
        </w:rPr>
        <w:t xml:space="preserve">  </w:t>
      </w:r>
      <w:proofErr w:type="spellStart"/>
      <w:r w:rsidRPr="00A75E33">
        <w:rPr>
          <w:sz w:val="28"/>
          <w:szCs w:val="28"/>
        </w:rPr>
        <w:t>پلاسٹک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</w:t>
      </w:r>
      <w:r w:rsidRPr="00A75E33">
        <w:rPr>
          <w:rFonts w:hint="cs"/>
          <w:sz w:val="28"/>
          <w:szCs w:val="28"/>
        </w:rPr>
        <w:t>ی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باز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اب</w:t>
      </w:r>
      <w:r w:rsidRPr="00A75E33">
        <w:rPr>
          <w:rFonts w:hint="cs"/>
          <w:sz w:val="28"/>
          <w:szCs w:val="28"/>
        </w:rPr>
        <w:t>ی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لئے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پائلٹ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سائ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ن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ا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ہے</w:t>
      </w:r>
      <w:proofErr w:type="spellEnd"/>
      <w:r w:rsidRPr="00A75E33">
        <w:rPr>
          <w:sz w:val="28"/>
          <w:szCs w:val="28"/>
        </w:rPr>
        <w:t xml:space="preserve">۔ </w:t>
      </w:r>
      <w:proofErr w:type="spellStart"/>
      <w:r w:rsidRPr="00A75E33">
        <w:rPr>
          <w:sz w:val="28"/>
          <w:szCs w:val="28"/>
        </w:rPr>
        <w:t>ر</w:t>
      </w:r>
      <w:r w:rsidRPr="00A75E33">
        <w:rPr>
          <w:rFonts w:hint="cs"/>
          <w:sz w:val="28"/>
          <w:szCs w:val="28"/>
        </w:rPr>
        <w:t>ی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سائ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کل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فرن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چر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کو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عوام</w:t>
      </w:r>
      <w:r w:rsidRPr="00A75E33">
        <w:rPr>
          <w:rFonts w:hint="cs"/>
          <w:sz w:val="28"/>
          <w:szCs w:val="28"/>
        </w:rPr>
        <w:t>ی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مقامات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اور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اسکولوں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م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ں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پاکستان</w:t>
      </w:r>
      <w:r w:rsidRPr="00A75E33">
        <w:rPr>
          <w:rFonts w:hint="cs"/>
          <w:sz w:val="28"/>
          <w:szCs w:val="28"/>
        </w:rPr>
        <w:t>ی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عوام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مفادات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لئے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استعمال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ک</w:t>
      </w:r>
      <w:r w:rsidRPr="00A75E33">
        <w:rPr>
          <w:rFonts w:hint="cs"/>
          <w:sz w:val="28"/>
          <w:szCs w:val="28"/>
        </w:rPr>
        <w:t>ی</w:t>
      </w:r>
      <w:r w:rsidRPr="00A75E33">
        <w:rPr>
          <w:rFonts w:hint="eastAsia"/>
          <w:sz w:val="28"/>
          <w:szCs w:val="28"/>
        </w:rPr>
        <w:t>ا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جائے</w:t>
      </w:r>
      <w:proofErr w:type="spellEnd"/>
      <w:r w:rsidRPr="00A75E33">
        <w:rPr>
          <w:sz w:val="28"/>
          <w:szCs w:val="28"/>
        </w:rPr>
        <w:t xml:space="preserve"> </w:t>
      </w:r>
      <w:proofErr w:type="spellStart"/>
      <w:r w:rsidRPr="00A75E33">
        <w:rPr>
          <w:sz w:val="28"/>
          <w:szCs w:val="28"/>
        </w:rPr>
        <w:t>گا</w:t>
      </w:r>
      <w:proofErr w:type="spellEnd"/>
      <w:r w:rsidRPr="00A75E33">
        <w:rPr>
          <w:sz w:val="28"/>
          <w:szCs w:val="28"/>
        </w:rPr>
        <w:t>۔</w:t>
      </w:r>
    </w:p>
    <w:sectPr w:rsidR="00841166" w:rsidRPr="00EC7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E3"/>
    <w:rsid w:val="0026714A"/>
    <w:rsid w:val="00841166"/>
    <w:rsid w:val="009A6E1D"/>
    <w:rsid w:val="00A75E33"/>
    <w:rsid w:val="00BF5A1D"/>
    <w:rsid w:val="00DB1788"/>
    <w:rsid w:val="00E960E3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EA8A"/>
  <w15:chartTrackingRefBased/>
  <w15:docId w15:val="{29852F3C-5684-4F10-9396-268208D2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Maleeha Syed</dc:creator>
  <cp:keywords/>
  <dc:description/>
  <cp:lastModifiedBy>Maleeha Syed</cp:lastModifiedBy>
  <cp:revision>3</cp:revision>
  <dcterms:created xsi:type="dcterms:W3CDTF">2021-06-07T06:17:00Z</dcterms:created>
  <dcterms:modified xsi:type="dcterms:W3CDTF">2021-06-07T07:26:00Z</dcterms:modified>
</cp:coreProperties>
</file>